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9" w:history="1">
        <w:r w:rsidR="00363380" w:rsidRPr="00ED6CC1">
          <w:rPr>
            <w:rStyle w:val="Hipervnculo"/>
            <w:rFonts w:ascii="Times New Roman" w:hAnsi="Times New Roman" w:cs="Times New Roman"/>
          </w:rPr>
          <w:t>http://www.gbif.org/dataset/db6cd9d7-7be5-4cd0-8b3c-fb6dd7446472</w:t>
        </w:r>
      </w:hyperlink>
    </w:p>
    <w:p w14:paraId="50A698A0" w14:textId="1937C7A1" w:rsidR="00AF1D8C" w:rsidRPr="00A82667" w:rsidRDefault="007E5A5F" w:rsidP="00A82667">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393F3A6B" w14:textId="7428F9E0"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w:t>
      </w:r>
      <w:r w:rsidRPr="00C8373C">
        <w:rPr>
          <w:rFonts w:ascii="Times New Roman" w:hAnsi="Times New Roman" w:cs="Times New Roman"/>
        </w:rPr>
        <w:lastRenderedPageBreak/>
        <w:t xml:space="preserve">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C8373C" w:rsidRPr="00C8373C">
        <w:rPr>
          <w:rFonts w:ascii="Times New Roman" w:hAnsi="Times New Roman" w:cs="Times New Roman"/>
        </w:rPr>
        <w:t>.  A total of 11005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82667">
        <w:rPr>
          <w:rFonts w:ascii="Times New Roman" w:hAnsi="Times New Roman" w:cs="Times New Roman"/>
          <w:color w:val="auto"/>
        </w:rPr>
        <w:t>Personnel:</w:t>
      </w:r>
    </w:p>
    <w:p w14:paraId="2FBAFC95"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National Park and Natural Park); Ignacio Luis Henares </w:t>
      </w:r>
      <w:proofErr w:type="spellStart"/>
      <w:r w:rsidRPr="00484841">
        <w:rPr>
          <w:rFonts w:ascii="Times New Roman" w:hAnsi="Times New Roman" w:cs="Times New Roman"/>
        </w:rPr>
        <w:t>Civantos</w:t>
      </w:r>
      <w:proofErr w:type="spellEnd"/>
      <w:r w:rsidRPr="00484841">
        <w:rPr>
          <w:rFonts w:ascii="Times New Roman" w:hAnsi="Times New Roman" w:cs="Times New Roman"/>
        </w:rPr>
        <w:t xml:space="preserve"> (Conservator of Sierra Nevada National Park and Natural Park); Blanca Ramos </w:t>
      </w:r>
      <w:proofErr w:type="spellStart"/>
      <w:r w:rsidRPr="00484841">
        <w:rPr>
          <w:rFonts w:ascii="Times New Roman" w:hAnsi="Times New Roman" w:cs="Times New Roman"/>
        </w:rPr>
        <w:t>Losada</w:t>
      </w:r>
      <w:proofErr w:type="spellEnd"/>
      <w:r w:rsidRPr="00484841">
        <w:rPr>
          <w:rFonts w:ascii="Times New Roman" w:hAnsi="Times New Roman" w:cs="Times New Roman"/>
        </w:rPr>
        <w:t xml:space="preserve"> (Project Manager of Sierra Nevada Global-Change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Ignacio Maldonado Lozano (Head of the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in the Environment and Water Agency of Andalusia).</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w:t>
      </w:r>
      <w:r w:rsidRPr="00484841">
        <w:rPr>
          <w:rFonts w:ascii="Times New Roman" w:hAnsi="Times New Roman" w:cs="Times New Roman"/>
        </w:rPr>
        <w:lastRenderedPageBreak/>
        <w:t xml:space="preserve">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0">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lastRenderedPageBreak/>
        <w:t xml:space="preserve">An outreach program to disseminate all the available information to potential users (see News Portal of the project at </w:t>
      </w:r>
      <w:hyperlink r:id="rId11">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2">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w:t>
      </w:r>
      <w:commentRangeStart w:id="12"/>
      <w:r w:rsidRPr="00484841">
        <w:rPr>
          <w:rFonts w:ascii="Times New Roman" w:hAnsi="Times New Roman" w:cs="Times New Roman"/>
        </w:rPr>
        <w:t>LTER-Spain (Long-Term Ecological Research).</w:t>
      </w:r>
      <w:commentRangeEnd w:id="12"/>
      <w:r w:rsidR="0027062E">
        <w:rPr>
          <w:rStyle w:val="Refdecomentario"/>
        </w:rPr>
        <w:commentReference w:id="12"/>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3" w:name="data-published-through-gbif"/>
      <w:bookmarkEnd w:id="13"/>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coverage"/>
      <w:bookmarkEnd w:id="14"/>
      <w:r w:rsidRPr="00035B1B">
        <w:rPr>
          <w:rFonts w:ascii="Times New Roman" w:hAnsi="Times New Roman" w:cs="Times New Roman"/>
          <w:color w:val="auto"/>
        </w:rPr>
        <w:t>Taxonomic coverage</w:t>
      </w:r>
    </w:p>
    <w:p w14:paraId="38ED53C3" w14:textId="1D1BFBB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w:t>
      </w:r>
      <w:r w:rsidR="00681093" w:rsidRPr="00035B1B">
        <w:rPr>
          <w:rFonts w:ascii="Times New Roman" w:hAnsi="Times New Roman" w:cs="Times New Roman"/>
        </w:rPr>
        <w:t xml:space="preserve"> and </w:t>
      </w:r>
      <w:proofErr w:type="spellStart"/>
      <w:r w:rsidR="00681093" w:rsidRPr="00A82667">
        <w:rPr>
          <w:rFonts w:ascii="Times New Roman" w:hAnsi="Times New Roman" w:cs="Times New Roman"/>
          <w:highlight w:val="yellow"/>
        </w:rPr>
        <w:t>Pinophyta</w:t>
      </w:r>
      <w:proofErr w:type="spellEnd"/>
      <w:r w:rsidR="00681093" w:rsidRPr="00A82667">
        <w:rPr>
          <w:rFonts w:ascii="Times New Roman" w:hAnsi="Times New Roman" w:cs="Times New Roman"/>
          <w:highlight w:val="yellow"/>
        </w:rPr>
        <w:t xml:space="preserve"> (2 records, </w:t>
      </w:r>
      <w:r w:rsidR="00930977" w:rsidRPr="00A82667">
        <w:rPr>
          <w:rFonts w:ascii="Times New Roman" w:hAnsi="Times New Roman" w:cs="Times New Roman"/>
          <w:highlight w:val="yellow"/>
        </w:rPr>
        <w:t>0.02 %</w:t>
      </w:r>
      <w:r w:rsidR="00930977" w:rsidRPr="00035B1B">
        <w:rPr>
          <w:rFonts w:ascii="Times New Roman" w:hAnsi="Times New Roman" w:cs="Times New Roman"/>
        </w:rPr>
        <w:t>)</w:t>
      </w:r>
      <w:r w:rsidRPr="00035B1B">
        <w:rPr>
          <w:rFonts w:ascii="Times New Roman" w:hAnsi="Times New Roman" w:cs="Times New Roman"/>
        </w:rPr>
        <w:t xml:space="preserve">.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Pr="00035B1B">
        <w:rPr>
          <w:rFonts w:ascii="Times New Roman" w:hAnsi="Times New Roman" w:cs="Times New Roman"/>
        </w:rPr>
        <w:t xml:space="preserve"> %). 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and </w:t>
      </w:r>
      <w:proofErr w:type="spellStart"/>
      <w:r w:rsidR="00930977" w:rsidRPr="00A82667">
        <w:rPr>
          <w:rFonts w:ascii="Times New Roman" w:hAnsi="Times New Roman" w:cs="Times New Roman"/>
          <w:highlight w:val="yellow"/>
        </w:rPr>
        <w:t>Pinopsida</w:t>
      </w:r>
      <w:proofErr w:type="spellEnd"/>
      <w:r w:rsidR="00930977" w:rsidRPr="00035B1B">
        <w:rPr>
          <w:rFonts w:ascii="Times New Roman" w:hAnsi="Times New Roman" w:cs="Times New Roman"/>
        </w:rPr>
        <w:t xml:space="preserve"> are represented by 63</w:t>
      </w:r>
      <w:r w:rsidRPr="00035B1B">
        <w:rPr>
          <w:rFonts w:ascii="Times New Roman" w:hAnsi="Times New Roman" w:cs="Times New Roman"/>
        </w:rPr>
        <w:t xml:space="preserve"> </w:t>
      </w:r>
      <w:r w:rsidR="00930977" w:rsidRPr="00035B1B">
        <w:rPr>
          <w:rFonts w:ascii="Times New Roman" w:hAnsi="Times New Roman" w:cs="Times New Roman"/>
        </w:rPr>
        <w:t xml:space="preserve">and 2 </w:t>
      </w:r>
      <w:r w:rsidRPr="00035B1B">
        <w:rPr>
          <w:rFonts w:ascii="Times New Roman" w:hAnsi="Times New Roman" w:cs="Times New Roman"/>
        </w:rPr>
        <w:t xml:space="preserve">records </w:t>
      </w:r>
      <w:r w:rsidR="00930977" w:rsidRPr="00035B1B">
        <w:rPr>
          <w:rFonts w:ascii="Times New Roman" w:hAnsi="Times New Roman" w:cs="Times New Roman"/>
        </w:rPr>
        <w:t>respectively</w:t>
      </w:r>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E41694" w:rsidRPr="00035B1B">
        <w:rPr>
          <w:rFonts w:ascii="Times New Roman" w:hAnsi="Times New Roman" w:cs="Times New Roman"/>
        </w:rPr>
        <w:t>20</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and </w:t>
      </w:r>
      <w:proofErr w:type="spellStart"/>
      <w:r w:rsidR="00E41694" w:rsidRPr="00A82667">
        <w:rPr>
          <w:rFonts w:ascii="Times New Roman" w:hAnsi="Times New Roman" w:cs="Times New Roman"/>
          <w:highlight w:val="yellow"/>
        </w:rPr>
        <w:t>Pinopsida</w:t>
      </w:r>
      <w:proofErr w:type="spellEnd"/>
      <w:r w:rsidR="00E41694" w:rsidRPr="00035B1B">
        <w:rPr>
          <w:rFonts w:ascii="Times New Roman" w:hAnsi="Times New Roman" w:cs="Times New Roman"/>
        </w:rPr>
        <w:t xml:space="preserve"> </w:t>
      </w:r>
      <w:r w:rsidR="00BB3361" w:rsidRPr="00035B1B">
        <w:rPr>
          <w:rFonts w:ascii="Times New Roman" w:hAnsi="Times New Roman" w:cs="Times New Roman"/>
        </w:rPr>
        <w:t xml:space="preserve">classes </w:t>
      </w:r>
      <w:r w:rsidR="00E41694" w:rsidRPr="00035B1B">
        <w:rPr>
          <w:rFonts w:ascii="Times New Roman" w:hAnsi="Times New Roman" w:cs="Times New Roman"/>
        </w:rPr>
        <w:t>are represented</w:t>
      </w:r>
      <w:r w:rsidR="00BB3361" w:rsidRPr="00035B1B">
        <w:rPr>
          <w:rFonts w:ascii="Times New Roman" w:hAnsi="Times New Roman" w:cs="Times New Roman"/>
        </w:rPr>
        <w:t xml:space="preserve"> only by one order each, </w:t>
      </w:r>
      <w:proofErr w:type="spellStart"/>
      <w:r w:rsidR="00BB3361" w:rsidRPr="00035B1B">
        <w:rPr>
          <w:rFonts w:ascii="Times New Roman" w:hAnsi="Times New Roman" w:cs="Times New Roman"/>
        </w:rPr>
        <w:t>Ophioglossales</w:t>
      </w:r>
      <w:proofErr w:type="spellEnd"/>
      <w:r w:rsidR="00BB3361" w:rsidRPr="00035B1B">
        <w:rPr>
          <w:rFonts w:ascii="Times New Roman" w:hAnsi="Times New Roman" w:cs="Times New Roman"/>
        </w:rPr>
        <w:t xml:space="preserve"> and </w:t>
      </w:r>
      <w:proofErr w:type="spellStart"/>
      <w:r w:rsidR="00BB3361" w:rsidRPr="00035B1B">
        <w:rPr>
          <w:rFonts w:ascii="Times New Roman" w:hAnsi="Times New Roman" w:cs="Times New Roman"/>
        </w:rPr>
        <w:t>Cupressales</w:t>
      </w:r>
      <w:proofErr w:type="spellEnd"/>
      <w:r w:rsidR="00BB3361" w:rsidRPr="00035B1B">
        <w:rPr>
          <w:rFonts w:ascii="Times New Roman" w:hAnsi="Times New Roman" w:cs="Times New Roman"/>
        </w:rPr>
        <w:t xml:space="preserve"> respectively. In this collection, 29</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8A6B58" w:rsidRPr="00035B1B">
        <w:rPr>
          <w:rFonts w:ascii="Times New Roman" w:hAnsi="Times New Roman" w:cs="Times New Roman"/>
        </w:rPr>
        <w:t>contains 73 taxa belonging to 52</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taxonomic-ranks"/>
      <w:bookmarkEnd w:id="15"/>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A82667">
        <w:rPr>
          <w:rFonts w:ascii="Times New Roman" w:hAnsi="Times New Roman" w:cs="Times New Roman"/>
          <w:highlight w:val="yellow"/>
        </w:rPr>
        <w:t>Pinophyta</w:t>
      </w:r>
      <w:proofErr w:type="spellEnd"/>
      <w:r w:rsidR="00A55CB3" w:rsidRPr="00A82667">
        <w:rPr>
          <w:rFonts w:ascii="Times New Roman" w:hAnsi="Times New Roman" w:cs="Times New Roman"/>
          <w:highlight w:val="yellow"/>
        </w:rPr>
        <w:t>,</w:t>
      </w:r>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Pinopsida</w:t>
      </w:r>
      <w:proofErr w:type="spellEnd"/>
      <w:r w:rsidR="00A55CB3"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77777777"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lastRenderedPageBreak/>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w:t>
      </w:r>
      <w:proofErr w:type="spellStart"/>
      <w:r w:rsidR="00A55CB3" w:rsidRPr="00A82667">
        <w:rPr>
          <w:rFonts w:ascii="Times New Roman" w:hAnsi="Times New Roman" w:cs="Times New Roman"/>
          <w:highlight w:val="yellow"/>
          <w:lang w:val="es-ES"/>
        </w:rPr>
        <w:t>Cupressales</w:t>
      </w:r>
      <w:proofErr w:type="spellEnd"/>
      <w:r w:rsidR="00A55CB3" w:rsidRPr="00A82667">
        <w:rPr>
          <w:rFonts w:ascii="Times New Roman" w:hAnsi="Times New Roman" w:cs="Times New Roman"/>
          <w:highlight w:val="yellow"/>
          <w:lang w:val="es-ES"/>
        </w:rPr>
        <w:t>,</w:t>
      </w:r>
      <w:r w:rsidR="00A55CB3" w:rsidRPr="00035B1B">
        <w:rPr>
          <w:rFonts w:ascii="Times New Roman" w:hAnsi="Times New Roman" w:cs="Times New Roman"/>
          <w:lang w:val="es-ES"/>
        </w:rPr>
        <w:t xml:space="preserve">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Cupressaceae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Juniperus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6" w:name="spatial-coverage"/>
      <w:bookmarkEnd w:id="16"/>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7" w:name="general-spatial-coverage"/>
      <w:bookmarkEnd w:id="17"/>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8" w:name="coordinates"/>
      <w:bookmarkEnd w:id="18"/>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9" w:name="temporal-coverage"/>
      <w:bookmarkEnd w:id="19"/>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20" w:name="natural-collections-description"/>
      <w:bookmarkStart w:id="21" w:name="parent-collection-identifier"/>
      <w:bookmarkEnd w:id="20"/>
      <w:bookmarkEnd w:id="21"/>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2" w:name="collection-name"/>
      <w:bookmarkEnd w:id="22"/>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3" w:name="collection-identifier"/>
      <w:bookmarkEnd w:id="23"/>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4" w:name="methods"/>
      <w:bookmarkEnd w:id="24"/>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tudy-extent-description"/>
      <w:bookmarkEnd w:id="25"/>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7868EE4D"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This ecosystem contains several plant communities arranged as parallel bands in rela</w:t>
      </w:r>
      <w:r w:rsidR="00A82667">
        <w:rPr>
          <w:rFonts w:ascii="Times New Roman" w:hAnsi="Times New Roman" w:cs="Times New Roman"/>
        </w:rPr>
        <w:t xml:space="preserve">tion to natural </w:t>
      </w:r>
      <w:proofErr w:type="gramStart"/>
      <w:r w:rsidR="00A82667">
        <w:rPr>
          <w:rFonts w:ascii="Times New Roman" w:hAnsi="Times New Roman" w:cs="Times New Roman"/>
        </w:rPr>
        <w:t xml:space="preserve">water </w:t>
      </w:r>
      <w:r w:rsidRPr="00035B1B">
        <w:rPr>
          <w:rFonts w:ascii="Times New Roman" w:hAnsi="Times New Roman" w:cs="Times New Roman"/>
        </w:rPr>
        <w:t>courses</w:t>
      </w:r>
      <w:proofErr w:type="gramEnd"/>
      <w:r w:rsidRPr="00035B1B">
        <w:rPr>
          <w:rFonts w:ascii="Times New Roman" w:hAnsi="Times New Roman" w:cs="Times New Roman"/>
        </w:rPr>
        <w:t xml:space="preserve"> (</w:t>
      </w:r>
      <w:proofErr w:type="spellStart"/>
      <w:r w:rsidR="00B62829">
        <w:rPr>
          <w:rFonts w:ascii="Times New Roman" w:hAnsi="Times New Roman" w:cs="Times New Roman"/>
        </w:rPr>
        <w:t>Molero</w:t>
      </w:r>
      <w:proofErr w:type="spellEnd"/>
      <w:r w:rsidR="00B62829">
        <w:rPr>
          <w:rFonts w:ascii="Times New Roman" w:hAnsi="Times New Roman" w:cs="Times New Roman"/>
        </w:rPr>
        <w:t xml:space="preserve">-Mesa 1999;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w:t>
      </w:r>
      <w:r w:rsidRPr="00A82667">
        <w:rPr>
          <w:rFonts w:ascii="Times New Roman" w:hAnsi="Times New Roman" w:cs="Times New Roman"/>
        </w:rPr>
        <w:t xml:space="preserve">, there is </w:t>
      </w:r>
      <w:proofErr w:type="gramStart"/>
      <w:r w:rsidRPr="00A82667">
        <w:rPr>
          <w:rFonts w:ascii="Times New Roman" w:hAnsi="Times New Roman" w:cs="Times New Roman"/>
        </w:rPr>
        <w:t>a medium</w:t>
      </w:r>
      <w:proofErr w:type="gramEnd"/>
      <w:r w:rsidRPr="00A82667">
        <w:rPr>
          <w:rFonts w:ascii="Times New Roman" w:hAnsi="Times New Roman" w:cs="Times New Roman"/>
        </w:rPr>
        <w:t xml:space="preserve"> coverage grassland called </w:t>
      </w:r>
      <w:r w:rsidRPr="00A82667">
        <w:rPr>
          <w:rFonts w:ascii="Times New Roman" w:hAnsi="Times New Roman" w:cs="Times New Roman"/>
          <w:b/>
          <w:i/>
        </w:rPr>
        <w:t xml:space="preserve">dry </w:t>
      </w:r>
      <w:proofErr w:type="spellStart"/>
      <w:r w:rsidRPr="00A82667">
        <w:rPr>
          <w:rFonts w:ascii="Times New Roman" w:hAnsi="Times New Roman" w:cs="Times New Roman"/>
          <w:b/>
          <w:i/>
        </w:rPr>
        <w:t>borreguil</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Armerio-Agrostietum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nevadensis</w:t>
      </w:r>
      <w:proofErr w:type="spellEnd"/>
      <w:r w:rsidR="00A82667" w:rsidRPr="00A82667">
        <w:rPr>
          <w:rFonts w:ascii="Times New Roman" w:hAnsi="Times New Roman" w:cs="Times New Roman"/>
          <w:i/>
        </w:rPr>
        <w:t>)</w:t>
      </w:r>
      <w:r w:rsidR="00A82667">
        <w:rPr>
          <w:rFonts w:ascii="Times New Roman" w:hAnsi="Times New Roman" w:cs="Times New Roman"/>
        </w:rPr>
        <w:t xml:space="preserve">. </w:t>
      </w:r>
      <w:r w:rsidRPr="00035B1B">
        <w:rPr>
          <w:rFonts w:ascii="Times New Roman" w:hAnsi="Times New Roman" w:cs="Times New Roman"/>
        </w:rPr>
        <w:t xml:space="preserve">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or </w:t>
      </w:r>
      <w:proofErr w:type="spellStart"/>
      <w:r w:rsidRPr="00035B1B">
        <w:rPr>
          <w:rFonts w:ascii="Times New Roman" w:hAnsi="Times New Roman" w:cs="Times New Roman"/>
          <w:i/>
        </w:rPr>
        <w:t>Arenaria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w:t>
      </w:r>
      <w:r w:rsidR="00A82667">
        <w:rPr>
          <w:rFonts w:ascii="Times New Roman" w:hAnsi="Times New Roman" w:cs="Times New Roman"/>
        </w:rPr>
        <w:t xml:space="preserve"> </w:t>
      </w:r>
      <w:r w:rsidR="00A82667" w:rsidRPr="00A82667">
        <w:rPr>
          <w:rFonts w:ascii="Times New Roman" w:hAnsi="Times New Roman" w:cs="Times New Roman"/>
        </w:rPr>
        <w:t>(</w:t>
      </w:r>
      <w:proofErr w:type="spellStart"/>
      <w:r w:rsidR="00A82667" w:rsidRPr="00A82667">
        <w:rPr>
          <w:rFonts w:ascii="Times New Roman" w:hAnsi="Times New Roman" w:cs="Times New Roman"/>
          <w:i/>
        </w:rPr>
        <w:t>Nardo-Festucetum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ibericae</w:t>
      </w:r>
      <w:proofErr w:type="spellEnd"/>
      <w:r w:rsidR="00A82667">
        <w:rPr>
          <w:rFonts w:ascii="Times New Roman" w:hAnsi="Times New Roman" w:cs="Times New Roman"/>
        </w:rPr>
        <w:t>)</w:t>
      </w:r>
      <w:r w:rsidRPr="00035B1B">
        <w:rPr>
          <w:rFonts w:ascii="Times New Roman" w:hAnsi="Times New Roman" w:cs="Times New Roman"/>
        </w:rPr>
        <w:t xml:space="preserve">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707BAE">
        <w:rPr>
          <w:rFonts w:ascii="Times New Roman" w:hAnsi="Times New Roman" w:cs="Times New Roman"/>
          <w:i/>
        </w:rPr>
        <w:t>Festuca</w:t>
      </w:r>
      <w:proofErr w:type="spellEnd"/>
      <w:r w:rsidRPr="00707BAE">
        <w:rPr>
          <w:rFonts w:ascii="Times New Roman" w:hAnsi="Times New Roman" w:cs="Times New Roman"/>
          <w:i/>
        </w:rPr>
        <w:t xml:space="preserve"> </w:t>
      </w:r>
      <w:proofErr w:type="spellStart"/>
      <w:r w:rsidRPr="00707BAE">
        <w:rPr>
          <w:rFonts w:ascii="Times New Roman" w:hAnsi="Times New Roman" w:cs="Times New Roman"/>
          <w:i/>
        </w:rPr>
        <w:t>iberica</w:t>
      </w:r>
      <w:proofErr w:type="spellEnd"/>
      <w:r w:rsidRPr="00707BAE">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i/>
        </w:rPr>
        <w:t>Leontodon</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microcephalus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00A82667">
        <w:rPr>
          <w:rFonts w:ascii="Times New Roman" w:hAnsi="Times New Roman" w:cs="Times New Roman"/>
        </w:rPr>
        <w:t xml:space="preserve">. Moreover, in the </w:t>
      </w:r>
      <w:r w:rsidRPr="00035B1B">
        <w:rPr>
          <w:rFonts w:ascii="Times New Roman" w:hAnsi="Times New Roman" w:cs="Times New Roman"/>
        </w:rPr>
        <w:t xml:space="preserve">promontories </w:t>
      </w:r>
      <w:proofErr w:type="gramStart"/>
      <w:r w:rsidRPr="00035B1B">
        <w:rPr>
          <w:rFonts w:ascii="Times New Roman" w:hAnsi="Times New Roman" w:cs="Times New Roman"/>
        </w:rPr>
        <w:t>areas</w:t>
      </w:r>
      <w:r w:rsidR="00A82667">
        <w:rPr>
          <w:rFonts w:ascii="Times New Roman" w:hAnsi="Times New Roman" w:cs="Times New Roman"/>
        </w:rPr>
        <w:t xml:space="preserve"> </w:t>
      </w:r>
      <w:r w:rsidR="00A82667" w:rsidRPr="00A82667">
        <w:rPr>
          <w:rFonts w:ascii="Times New Roman" w:hAnsi="Times New Roman" w:cs="Times New Roman"/>
        </w:rPr>
        <w:t>appears</w:t>
      </w:r>
      <w:proofErr w:type="gramEnd"/>
      <w:r w:rsidR="00A82667" w:rsidRPr="00A82667">
        <w:rPr>
          <w:rFonts w:ascii="Times New Roman" w:hAnsi="Times New Roman" w:cs="Times New Roman"/>
        </w:rPr>
        <w:t xml:space="preserve"> a variation of the </w:t>
      </w:r>
      <w:proofErr w:type="spellStart"/>
      <w:r w:rsidR="00A82667" w:rsidRPr="00A82667">
        <w:rPr>
          <w:rFonts w:ascii="Times New Roman" w:hAnsi="Times New Roman" w:cs="Times New Roman"/>
        </w:rPr>
        <w:t>borreguil</w:t>
      </w:r>
      <w:proofErr w:type="spellEnd"/>
      <w:r w:rsidR="00A82667" w:rsidRPr="00A82667">
        <w:rPr>
          <w:rFonts w:ascii="Times New Roman" w:hAnsi="Times New Roman" w:cs="Times New Roman"/>
        </w:rPr>
        <w:t xml:space="preserve"> (</w:t>
      </w:r>
      <w:proofErr w:type="spellStart"/>
      <w:r w:rsidR="00A82667" w:rsidRPr="00A82667">
        <w:rPr>
          <w:rFonts w:ascii="Times New Roman" w:hAnsi="Times New Roman" w:cs="Times New Roman"/>
          <w:i/>
        </w:rPr>
        <w:t>Ranunculo-Vaccinietum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uliginosi</w:t>
      </w:r>
      <w:proofErr w:type="spellEnd"/>
      <w:r w:rsidR="00A82667" w:rsidRPr="00A82667">
        <w:rPr>
          <w:rFonts w:ascii="Times New Roman" w:hAnsi="Times New Roman" w:cs="Times New Roman"/>
        </w:rPr>
        <w:t xml:space="preserve">) which are enriched with the presence of </w:t>
      </w:r>
      <w:proofErr w:type="spellStart"/>
      <w:r w:rsidR="00A82667" w:rsidRPr="00A82667">
        <w:rPr>
          <w:rFonts w:ascii="Times New Roman" w:hAnsi="Times New Roman" w:cs="Times New Roman"/>
          <w:i/>
        </w:rPr>
        <w:t>Vaccinium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uliginosum</w:t>
      </w:r>
      <w:proofErr w:type="spellEnd"/>
      <w:r w:rsidR="00A82667" w:rsidRPr="00A82667">
        <w:rPr>
          <w:rFonts w:ascii="Times New Roman" w:hAnsi="Times New Roman" w:cs="Times New Roman"/>
        </w:rPr>
        <w:t xml:space="preserve"> subsp. </w:t>
      </w:r>
      <w:proofErr w:type="spellStart"/>
      <w:r w:rsidR="00A82667" w:rsidRPr="00A82667">
        <w:rPr>
          <w:rFonts w:ascii="Times New Roman" w:hAnsi="Times New Roman" w:cs="Times New Roman"/>
          <w:i/>
        </w:rPr>
        <w:t>nanum</w:t>
      </w:r>
      <w:proofErr w:type="spellEnd"/>
      <w:r w:rsidR="00A82667" w:rsidRPr="00A82667">
        <w:rPr>
          <w:rFonts w:ascii="Times New Roman" w:hAnsi="Times New Roman" w:cs="Times New Roman"/>
        </w:rPr>
        <w:t>.</w:t>
      </w:r>
      <w:r w:rsidR="00A82667">
        <w:rPr>
          <w:rFonts w:ascii="Times New Roman" w:hAnsi="Times New Roman" w:cs="Times New Roman"/>
        </w:rPr>
        <w:t xml:space="preserve"> </w:t>
      </w:r>
      <w:r w:rsidRPr="00035B1B">
        <w:rPr>
          <w:rFonts w:ascii="Times New Roman" w:hAnsi="Times New Roman" w:cs="Times New Roman"/>
        </w:rPr>
        <w:t xml:space="preserve">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w:t>
      </w:r>
      <w:r w:rsidRPr="00035B1B">
        <w:rPr>
          <w:rFonts w:ascii="Times New Roman" w:hAnsi="Times New Roman" w:cs="Times New Roman"/>
        </w:rPr>
        <w:lastRenderedPageBreak/>
        <w:t xml:space="preserve">communities </w:t>
      </w:r>
      <w:r w:rsidR="00A82667" w:rsidRPr="00A82667">
        <w:rPr>
          <w:rFonts w:ascii="Times New Roman" w:hAnsi="Times New Roman" w:cs="Times New Roman"/>
        </w:rPr>
        <w:t>(</w:t>
      </w:r>
      <w:proofErr w:type="spellStart"/>
      <w:r w:rsidR="00A82667" w:rsidRPr="00A82667">
        <w:rPr>
          <w:rFonts w:ascii="Times New Roman" w:hAnsi="Times New Roman" w:cs="Times New Roman"/>
          <w:i/>
        </w:rPr>
        <w:t>Ranunculo-Caricetum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intrincatae</w:t>
      </w:r>
      <w:proofErr w:type="spellEnd"/>
      <w:r w:rsidR="00A82667" w:rsidRPr="00A82667">
        <w:rPr>
          <w:rFonts w:ascii="Times New Roman" w:hAnsi="Times New Roman" w:cs="Times New Roman"/>
        </w:rPr>
        <w:t xml:space="preserve">) </w:t>
      </w:r>
      <w:r w:rsidRPr="00035B1B">
        <w:rPr>
          <w:rFonts w:ascii="Times New Roman" w:hAnsi="Times New Roman" w:cs="Times New Roman"/>
        </w:rPr>
        <w:t xml:space="preserve">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w:t>
      </w:r>
      <w:bookmarkStart w:id="26" w:name="_GoBack"/>
      <w:bookmarkEnd w:id="26"/>
      <w:r w:rsidRPr="00035B1B">
        <w:rPr>
          <w:rFonts w:ascii="Times New Roman" w:hAnsi="Times New Roman" w:cs="Times New Roman"/>
          <w:i/>
        </w:rPr>
        <w:t>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sampling-description"/>
      <w:bookmarkEnd w:id="27"/>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In each locality permanent plots of 1 x 1 m were randomly distributed.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8" w:name="method-step-description"/>
      <w:bookmarkEnd w:id="28"/>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lastRenderedPageBreak/>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9" w:name="quality-control-description"/>
      <w:bookmarkEnd w:id="29"/>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30" w:name="dataset-description"/>
      <w:bookmarkEnd w:id="30"/>
      <w:r w:rsidRPr="002C20FC">
        <w:rPr>
          <w:rFonts w:ascii="Times New Roman" w:hAnsi="Times New Roman" w:cs="Times New Roman"/>
          <w:color w:val="auto"/>
        </w:rPr>
        <w:lastRenderedPageBreak/>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31" w:name="object-name"/>
      <w:bookmarkEnd w:id="31"/>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2" w:name="character-encoding"/>
      <w:bookmarkEnd w:id="32"/>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3" w:name="metadata-language"/>
      <w:bookmarkEnd w:id="33"/>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4" w:name="acknowledgements"/>
      <w:bookmarkEnd w:id="34"/>
      <w:r w:rsidRPr="00035B1B">
        <w:rPr>
          <w:rFonts w:ascii="Times New Roman" w:hAnsi="Times New Roman" w:cs="Times New Roman"/>
          <w:color w:val="auto"/>
        </w:rPr>
        <w:t>Acknowledgements</w:t>
      </w:r>
    </w:p>
    <w:p w14:paraId="4254A900" w14:textId="4CCD3D83"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 xml:space="preserve">This research work was conducted in the collaborative framework of the “Sierra Nevada Global Change Observatory” Project from 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w:t>
      </w:r>
      <w:r w:rsidR="00A82667">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5" w:name="references"/>
      <w:bookmarkEnd w:id="35"/>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6" w:name="references-1"/>
      <w:bookmarkEnd w:id="36"/>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4"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lastRenderedPageBreak/>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5"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6"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17"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18"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19"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 xml:space="preserve">Biosphere Reserves </w:t>
      </w:r>
      <w:r w:rsidRPr="00484841">
        <w:rPr>
          <w:rFonts w:ascii="Times New Roman" w:hAnsi="Times New Roman" w:cs="Times New Roman"/>
        </w:rPr>
        <w:lastRenderedPageBreak/>
        <w:t>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La ganadería 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20"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1"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2"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3"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4"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5"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6"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27"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lastRenderedPageBreak/>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28"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29"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5196F11C" w14:textId="34CE3A90" w:rsidR="00B62829" w:rsidRDefault="00B62829" w:rsidP="006411C9">
      <w:pPr>
        <w:spacing w:line="276" w:lineRule="auto"/>
        <w:rPr>
          <w:rFonts w:ascii="Times New Roman" w:hAnsi="Times New Roman" w:cs="Times New Roman"/>
          <w:lang w:val="es-ES"/>
        </w:rPr>
      </w:pPr>
      <w:r w:rsidRPr="00B62829">
        <w:rPr>
          <w:rFonts w:ascii="Times New Roman" w:hAnsi="Times New Roman" w:cs="Times New Roman"/>
          <w:lang w:val="es-ES"/>
        </w:rPr>
        <w:t xml:space="preserve">Molero-Mesa J (1999) </w:t>
      </w:r>
      <w:proofErr w:type="spellStart"/>
      <w:r w:rsidRPr="00B62829">
        <w:rPr>
          <w:rFonts w:ascii="Times New Roman" w:hAnsi="Times New Roman" w:cs="Times New Roman"/>
          <w:lang w:val="es-ES"/>
        </w:rPr>
        <w:t>The</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vegetation</w:t>
      </w:r>
      <w:proofErr w:type="spellEnd"/>
      <w:r w:rsidRPr="00B62829">
        <w:rPr>
          <w:rFonts w:ascii="Times New Roman" w:hAnsi="Times New Roman" w:cs="Times New Roman"/>
          <w:lang w:val="es-ES"/>
        </w:rPr>
        <w:t xml:space="preserve"> of Sierra Nevada. </w:t>
      </w:r>
      <w:proofErr w:type="spellStart"/>
      <w:r w:rsidRPr="00B62829">
        <w:rPr>
          <w:rFonts w:ascii="Times New Roman" w:hAnsi="Times New Roman" w:cs="Times New Roman"/>
          <w:lang w:val="es-ES"/>
        </w:rPr>
        <w:t>Itinera</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Geobotanica</w:t>
      </w:r>
      <w:proofErr w:type="spellEnd"/>
      <w:r w:rsidRPr="00B62829">
        <w:rPr>
          <w:rFonts w:ascii="Times New Roman" w:hAnsi="Times New Roman" w:cs="Times New Roman"/>
          <w:lang w:val="es-ES"/>
        </w:rPr>
        <w:t xml:space="preserve"> 13: 105–118</w:t>
      </w:r>
      <w:r>
        <w:rPr>
          <w:rFonts w:ascii="Times New Roman" w:hAnsi="Times New Roman" w:cs="Times New Roman"/>
          <w:lang w:val="es-ES"/>
        </w:rPr>
        <w:t>.</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lastRenderedPageBreak/>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 xml:space="preserve">Madrid, Spain, </w:t>
      </w:r>
      <w:hyperlink r:id="rId30"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1"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2"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3"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w:t>
      </w:r>
      <w:r w:rsidRPr="00363380">
        <w:rPr>
          <w:rFonts w:ascii="Times New Roman" w:hAnsi="Times New Roman" w:cs="Times New Roman"/>
          <w:lang w:val="es-ES"/>
        </w:rPr>
        <w:lastRenderedPageBreak/>
        <w:t xml:space="preserve">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56C6EF6" w14:textId="3848F527" w:rsidR="009B3459" w:rsidRPr="000F0A0C" w:rsidRDefault="009B3459" w:rsidP="00120AD4">
      <w:pPr>
        <w:spacing w:line="276" w:lineRule="auto"/>
        <w:rPr>
          <w:rFonts w:ascii="Times New Roman" w:hAnsi="Times New Roman" w:cs="Times New Roman"/>
        </w:rPr>
      </w:pPr>
      <w:proofErr w:type="gramStart"/>
      <w:r>
        <w:rPr>
          <w:rFonts w:ascii="Times New Roman" w:hAnsi="Times New Roman" w:cs="Times New Roman"/>
        </w:rPr>
        <w:t xml:space="preserve">Sánchez-Gutiérrez J, </w:t>
      </w:r>
      <w:proofErr w:type="spellStart"/>
      <w:r>
        <w:rPr>
          <w:rFonts w:ascii="Times New Roman" w:hAnsi="Times New Roman" w:cs="Times New Roman"/>
        </w:rPr>
        <w:t>Pino</w:t>
      </w:r>
      <w:proofErr w:type="spellEnd"/>
      <w:r>
        <w:rPr>
          <w:rFonts w:ascii="Times New Roman" w:hAnsi="Times New Roman" w:cs="Times New Roman"/>
        </w:rPr>
        <w:t xml:space="preserve"> J (</w:t>
      </w:r>
      <w:proofErr w:type="spellStart"/>
      <w:r>
        <w:rPr>
          <w:rFonts w:ascii="Times New Roman" w:hAnsi="Times New Roman" w:cs="Times New Roman"/>
        </w:rPr>
        <w:t>coord</w:t>
      </w:r>
      <w:proofErr w:type="spellEnd"/>
      <w:r>
        <w:rPr>
          <w:rFonts w:ascii="Times New Roman" w:hAnsi="Times New Roman" w:cs="Times New Roman"/>
        </w:rPr>
        <w:t xml:space="preserve">) (2004) </w:t>
      </w:r>
      <w:proofErr w:type="spellStart"/>
      <w:r>
        <w:rPr>
          <w:rFonts w:ascii="Times New Roman" w:hAnsi="Times New Roman" w:cs="Times New Roman"/>
        </w:rPr>
        <w:t>Guía</w:t>
      </w:r>
      <w:proofErr w:type="spellEnd"/>
      <w:r>
        <w:rPr>
          <w:rFonts w:ascii="Times New Roman" w:hAnsi="Times New Roman" w:cs="Times New Roman"/>
        </w:rPr>
        <w:t xml:space="preserve"> de </w:t>
      </w:r>
      <w:proofErr w:type="spellStart"/>
      <w:r>
        <w:rPr>
          <w:rFonts w:ascii="Times New Roman" w:hAnsi="Times New Roman" w:cs="Times New Roman"/>
        </w:rPr>
        <w:t>visita</w:t>
      </w:r>
      <w:proofErr w:type="spellEnd"/>
      <w:r>
        <w:rPr>
          <w:rFonts w:ascii="Times New Roman" w:hAnsi="Times New Roman" w:cs="Times New Roman"/>
        </w:rPr>
        <w:t xml:space="preserve"> del </w:t>
      </w:r>
      <w:proofErr w:type="spellStart"/>
      <w:r>
        <w:rPr>
          <w:rFonts w:ascii="Times New Roman" w:hAnsi="Times New Roman" w:cs="Times New Roman"/>
        </w:rPr>
        <w:t>Parque</w:t>
      </w:r>
      <w:proofErr w:type="spellEnd"/>
      <w:r>
        <w:rPr>
          <w:rFonts w:ascii="Times New Roman" w:hAnsi="Times New Roman" w:cs="Times New Roman"/>
        </w:rPr>
        <w:t xml:space="preserve"> </w:t>
      </w:r>
      <w:proofErr w:type="spellStart"/>
      <w:r>
        <w:rPr>
          <w:rFonts w:ascii="Times New Roman" w:hAnsi="Times New Roman" w:cs="Times New Roman"/>
        </w:rPr>
        <w:t>Nacional</w:t>
      </w:r>
      <w:proofErr w:type="spellEnd"/>
      <w:r>
        <w:rPr>
          <w:rFonts w:ascii="Times New Roman" w:hAnsi="Times New Roman" w:cs="Times New Roman"/>
        </w:rPr>
        <w:t xml:space="preserve"> de Sierra Nevada.</w:t>
      </w:r>
      <w:proofErr w:type="gramEnd"/>
      <w:r>
        <w:rPr>
          <w:rFonts w:ascii="Times New Roman" w:hAnsi="Times New Roman" w:cs="Times New Roman"/>
        </w:rPr>
        <w:t xml:space="preserve"> </w:t>
      </w:r>
      <w:proofErr w:type="spellStart"/>
      <w:r>
        <w:rPr>
          <w:rFonts w:ascii="Times New Roman" w:hAnsi="Times New Roman" w:cs="Times New Roman"/>
        </w:rPr>
        <w:t>Organismo</w:t>
      </w:r>
      <w:proofErr w:type="spellEnd"/>
      <w:r>
        <w:rPr>
          <w:rFonts w:ascii="Times New Roman" w:hAnsi="Times New Roman" w:cs="Times New Roman"/>
        </w:rPr>
        <w:t xml:space="preserve"> </w:t>
      </w:r>
      <w:proofErr w:type="spellStart"/>
      <w:r>
        <w:rPr>
          <w:rFonts w:ascii="Times New Roman" w:hAnsi="Times New Roman" w:cs="Times New Roman"/>
        </w:rPr>
        <w:t>Autónomo</w:t>
      </w:r>
      <w:proofErr w:type="spellEnd"/>
      <w:r>
        <w:rPr>
          <w:rFonts w:ascii="Times New Roman" w:hAnsi="Times New Roman" w:cs="Times New Roman"/>
        </w:rPr>
        <w:t xml:space="preserve"> </w:t>
      </w:r>
      <w:proofErr w:type="spellStart"/>
      <w:r>
        <w:rPr>
          <w:rFonts w:ascii="Times New Roman" w:hAnsi="Times New Roman" w:cs="Times New Roman"/>
        </w:rPr>
        <w:t>Parques</w:t>
      </w:r>
      <w:proofErr w:type="spellEnd"/>
      <w:r>
        <w:rPr>
          <w:rFonts w:ascii="Times New Roman" w:hAnsi="Times New Roman" w:cs="Times New Roman"/>
        </w:rPr>
        <w:t xml:space="preserve"> </w:t>
      </w:r>
      <w:proofErr w:type="spellStart"/>
      <w:r>
        <w:rPr>
          <w:rFonts w:ascii="Times New Roman" w:hAnsi="Times New Roman" w:cs="Times New Roman"/>
        </w:rPr>
        <w:t>Nacionales</w:t>
      </w:r>
      <w:proofErr w:type="spellEnd"/>
      <w:r>
        <w:rPr>
          <w:rFonts w:ascii="Times New Roman" w:hAnsi="Times New Roman" w:cs="Times New Roman"/>
        </w:rPr>
        <w:t xml:space="preserve">. 296 p.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4"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5"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6"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37"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38"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5183E3B2" w14:textId="0AE03C1E" w:rsidR="006B3555" w:rsidRDefault="007E5A5F" w:rsidP="00241981">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39" w:history="1">
        <w:r w:rsidR="006B3555" w:rsidRPr="00D00843">
          <w:rPr>
            <w:rStyle w:val="Hipervnculo"/>
            <w:rFonts w:ascii="Times New Roman" w:hAnsi="Times New Roman" w:cs="Times New Roman"/>
          </w:rPr>
          <w:t>http://reddeparquesnacionales.mma.es/parques/rcg/html/rcg_boletin_01.htm</w:t>
        </w:r>
      </w:hyperlink>
      <w:r w:rsidR="006B3555">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40">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1BF79D70" w14:textId="530D6E54" w:rsidR="003F301F"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454E5D70" wp14:editId="041DE057">
            <wp:extent cx="5612130" cy="299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055F98F3" w14:textId="77777777" w:rsidR="003F301F" w:rsidRDefault="003F301F">
      <w:pPr>
        <w:spacing w:before="0" w:after="200"/>
        <w:rPr>
          <w:rFonts w:ascii="Times New Roman" w:hAnsi="Times New Roman" w:cs="Times New Roman"/>
        </w:rPr>
      </w:pPr>
      <w:r>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77777777" w:rsidR="00B11B24" w:rsidRDefault="0043171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AB6EEE5" wp14:editId="06F7B4F7">
            <wp:extent cx="5612130" cy="4209415"/>
            <wp:effectExtent l="0" t="0" r="127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72020566" w14:textId="77777777" w:rsidR="00921BEA"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p>
    <w:p w14:paraId="52961430" w14:textId="77777777"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7E61F2D" wp14:editId="0246EB13">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62915246" w14:textId="2B9F39E9" w:rsidR="002D1061" w:rsidRDefault="00587CD0">
      <w:pPr>
        <w:spacing w:before="0" w:after="200"/>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w:t>
      </w:r>
      <w:proofErr w:type="spellStart"/>
      <w:r>
        <w:rPr>
          <w:rFonts w:ascii="Times New Roman" w:hAnsi="Times New Roman" w:cs="Times New Roman"/>
        </w:rPr>
        <w:t>esta</w:t>
      </w:r>
      <w:proofErr w:type="spellEnd"/>
      <w:r>
        <w:rPr>
          <w:rFonts w:ascii="Times New Roman" w:hAnsi="Times New Roman" w:cs="Times New Roman"/>
        </w:rPr>
        <w:t xml:space="preserve"> </w:t>
      </w:r>
    </w:p>
    <w:p w14:paraId="6EE81461" w14:textId="7EDCFF7B" w:rsidR="00587CD0" w:rsidRDefault="00587CD0">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7F4205E5" wp14:editId="22E917E8">
            <wp:extent cx="3648456" cy="2377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san_juan.jpg"/>
                    <pic:cNvPicPr/>
                  </pic:nvPicPr>
                  <pic:blipFill>
                    <a:blip r:embed="rId44">
                      <a:extLst>
                        <a:ext uri="{28A0092B-C50C-407E-A947-70E740481C1C}">
                          <a14:useLocalDpi xmlns:a14="http://schemas.microsoft.com/office/drawing/2010/main" val="0"/>
                        </a:ext>
                      </a:extLst>
                    </a:blip>
                    <a:stretch>
                      <a:fillRect/>
                    </a:stretch>
                  </pic:blipFill>
                  <pic:spPr>
                    <a:xfrm>
                      <a:off x="0" y="0"/>
                      <a:ext cx="3648456" cy="2377440"/>
                    </a:xfrm>
                    <a:prstGeom prst="rect">
                      <a:avLst/>
                    </a:prstGeom>
                  </pic:spPr>
                </pic:pic>
              </a:graphicData>
            </a:graphic>
          </wp:inline>
        </w:drawing>
      </w:r>
    </w:p>
    <w:p w14:paraId="65C8211D" w14:textId="77777777" w:rsidR="00587CD0" w:rsidRDefault="00587CD0">
      <w:pPr>
        <w:spacing w:before="0" w:after="200"/>
        <w:rPr>
          <w:rFonts w:ascii="Times New Roman" w:hAnsi="Times New Roman" w:cs="Times New Roman"/>
        </w:rPr>
      </w:pPr>
    </w:p>
    <w:p w14:paraId="751565E4" w14:textId="77777777" w:rsidR="00587CD0" w:rsidRDefault="00587CD0">
      <w:pPr>
        <w:spacing w:before="0" w:after="200"/>
        <w:rPr>
          <w:rFonts w:ascii="Times New Roman" w:hAnsi="Times New Roman" w:cs="Times New Roman"/>
        </w:rPr>
      </w:pPr>
    </w:p>
    <w:p w14:paraId="068BD2C0" w14:textId="77777777" w:rsidR="00587CD0" w:rsidRDefault="00587CD0">
      <w:pPr>
        <w:spacing w:before="0" w:after="200"/>
        <w:rPr>
          <w:rFonts w:ascii="Times New Roman" w:hAnsi="Times New Roman" w:cs="Times New Roman"/>
        </w:rPr>
      </w:pPr>
    </w:p>
    <w:p w14:paraId="4481CDB9" w14:textId="77777777" w:rsidR="00587CD0" w:rsidRDefault="00587CD0">
      <w:pPr>
        <w:spacing w:before="0" w:after="200"/>
        <w:rPr>
          <w:rFonts w:ascii="Times New Roman" w:hAnsi="Times New Roman" w:cs="Times New Roman"/>
        </w:rPr>
      </w:pPr>
    </w:p>
    <w:p w14:paraId="03DCA2C1" w14:textId="77777777" w:rsidR="00587CD0" w:rsidRDefault="00587CD0">
      <w:pPr>
        <w:spacing w:before="0" w:after="200"/>
        <w:rPr>
          <w:rFonts w:ascii="Times New Roman" w:hAnsi="Times New Roman" w:cs="Times New Roman"/>
        </w:rPr>
      </w:pPr>
    </w:p>
    <w:p w14:paraId="3F1735C4" w14:textId="55EDBD1E" w:rsidR="004712CA" w:rsidRDefault="00252D52" w:rsidP="00484841">
      <w:pPr>
        <w:spacing w:line="276" w:lineRule="auto"/>
        <w:jc w:val="both"/>
        <w:rPr>
          <w:rFonts w:ascii="Times New Roman" w:hAnsi="Times New Roman" w:cs="Times New Roman"/>
        </w:rPr>
      </w:pPr>
      <w:r>
        <w:rPr>
          <w:rFonts w:ascii="Times New Roman" w:hAnsi="Times New Roman" w:cs="Times New Roman"/>
        </w:rPr>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w:t>
      </w:r>
      <w:r w:rsidR="004712CA">
        <w:rPr>
          <w:rFonts w:ascii="Times New Roman" w:hAnsi="Times New Roman" w:cs="Times New Roman"/>
        </w:rPr>
        <w:lastRenderedPageBreak/>
        <w:t xml:space="preserve">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456CC23F" w14:textId="4B7B8826" w:rsidR="001A79CA"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D22E961" wp14:editId="1F600455">
            <wp:extent cx="4956048" cy="49895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45">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7EA1741" w14:textId="39CA4562" w:rsidR="001A79CA" w:rsidRPr="00484841" w:rsidRDefault="001A79CA" w:rsidP="00DA25B6">
      <w:pPr>
        <w:spacing w:before="0" w:after="200"/>
        <w:rPr>
          <w:rFonts w:ascii="Times New Roman" w:hAnsi="Times New Roman" w:cs="Times New Roman"/>
        </w:rPr>
      </w:pPr>
    </w:p>
    <w:sectPr w:rsidR="001A79CA" w:rsidRPr="00484841" w:rsidSect="00EC0ABE">
      <w:pgSz w:w="11900" w:h="16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ntonio J." w:date="2014-11-07T11:21:00Z" w:initials="AJ">
    <w:p w14:paraId="608F8587" w14:textId="77777777" w:rsidR="00AF1D8C" w:rsidRDefault="00AF1D8C">
      <w:pPr>
        <w:pStyle w:val="Textocomentario"/>
      </w:pPr>
      <w:r>
        <w:rPr>
          <w:rStyle w:val="Refdecomentario"/>
        </w:rPr>
        <w:annotationRef/>
      </w:r>
      <w:r>
        <w:t>¿</w:t>
      </w:r>
      <w:proofErr w:type="spellStart"/>
      <w:proofErr w:type="gramStart"/>
      <w:r>
        <w:t>incluimos</w:t>
      </w:r>
      <w:proofErr w:type="spellEnd"/>
      <w:proofErr w:type="gramEnd"/>
      <w:r>
        <w:t xml:space="preserve"> </w:t>
      </w:r>
      <w:proofErr w:type="spellStart"/>
      <w:r>
        <w:t>algo</w:t>
      </w:r>
      <w:proofErr w:type="spellEnd"/>
      <w:r>
        <w:t xml:space="preserve"> de </w:t>
      </w:r>
      <w:proofErr w:type="spellStart"/>
      <w:r>
        <w:t>LifeWatch</w:t>
      </w:r>
      <w:proofErr w:type="spellEnd"/>
      <w:r>
        <w:t xml:space="preserve">, EUBON, </w:t>
      </w:r>
      <w:proofErr w:type="spellStart"/>
      <w:r>
        <w:t>etc</w:t>
      </w:r>
      <w:proofErr w:type="spellEnd"/>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modern"/>
    <w:pitch w:val="fixed"/>
    <w:sig w:usb0="A00002EF" w:usb1="4000204B" w:usb2="00000000" w:usb3="00000000" w:csb0="000000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E7B04"/>
    <w:rsid w:val="00206DF1"/>
    <w:rsid w:val="00232FD5"/>
    <w:rsid w:val="00237865"/>
    <w:rsid w:val="00241545"/>
    <w:rsid w:val="00241981"/>
    <w:rsid w:val="00252D52"/>
    <w:rsid w:val="0027062E"/>
    <w:rsid w:val="002A5D4F"/>
    <w:rsid w:val="002C20FC"/>
    <w:rsid w:val="002D1061"/>
    <w:rsid w:val="002E6A06"/>
    <w:rsid w:val="003368C2"/>
    <w:rsid w:val="00344A36"/>
    <w:rsid w:val="00344B88"/>
    <w:rsid w:val="00353134"/>
    <w:rsid w:val="00363380"/>
    <w:rsid w:val="003A02C1"/>
    <w:rsid w:val="003B5868"/>
    <w:rsid w:val="003D076A"/>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F380C"/>
    <w:rsid w:val="00635A08"/>
    <w:rsid w:val="006411C9"/>
    <w:rsid w:val="00671BA1"/>
    <w:rsid w:val="00681093"/>
    <w:rsid w:val="00687CA4"/>
    <w:rsid w:val="0069389A"/>
    <w:rsid w:val="006B3555"/>
    <w:rsid w:val="006B7095"/>
    <w:rsid w:val="006C07E1"/>
    <w:rsid w:val="00707BAE"/>
    <w:rsid w:val="007244CB"/>
    <w:rsid w:val="00724F06"/>
    <w:rsid w:val="007618D9"/>
    <w:rsid w:val="00784D58"/>
    <w:rsid w:val="00797255"/>
    <w:rsid w:val="007E5A5F"/>
    <w:rsid w:val="007F57F5"/>
    <w:rsid w:val="00805EAB"/>
    <w:rsid w:val="00832158"/>
    <w:rsid w:val="008475AE"/>
    <w:rsid w:val="00874C5A"/>
    <w:rsid w:val="00877C9C"/>
    <w:rsid w:val="008A6B58"/>
    <w:rsid w:val="008D6863"/>
    <w:rsid w:val="00905CD2"/>
    <w:rsid w:val="00907D05"/>
    <w:rsid w:val="00921BEA"/>
    <w:rsid w:val="00930977"/>
    <w:rsid w:val="009471EE"/>
    <w:rsid w:val="009625D1"/>
    <w:rsid w:val="00963D16"/>
    <w:rsid w:val="00966A37"/>
    <w:rsid w:val="009A5C71"/>
    <w:rsid w:val="009A7370"/>
    <w:rsid w:val="009B3459"/>
    <w:rsid w:val="009D50BB"/>
    <w:rsid w:val="009F1315"/>
    <w:rsid w:val="00A157C8"/>
    <w:rsid w:val="00A40F96"/>
    <w:rsid w:val="00A55CB3"/>
    <w:rsid w:val="00A719E1"/>
    <w:rsid w:val="00A81BD1"/>
    <w:rsid w:val="00A82667"/>
    <w:rsid w:val="00AF1D8C"/>
    <w:rsid w:val="00B11B24"/>
    <w:rsid w:val="00B3042B"/>
    <w:rsid w:val="00B36761"/>
    <w:rsid w:val="00B50FA0"/>
    <w:rsid w:val="00B564DF"/>
    <w:rsid w:val="00B57BED"/>
    <w:rsid w:val="00B57D71"/>
    <w:rsid w:val="00B62829"/>
    <w:rsid w:val="00B652B5"/>
    <w:rsid w:val="00B86B75"/>
    <w:rsid w:val="00BB2384"/>
    <w:rsid w:val="00BB3361"/>
    <w:rsid w:val="00BC48D5"/>
    <w:rsid w:val="00BF1042"/>
    <w:rsid w:val="00C1735F"/>
    <w:rsid w:val="00C36279"/>
    <w:rsid w:val="00C8373C"/>
    <w:rsid w:val="00CE7484"/>
    <w:rsid w:val="00D07075"/>
    <w:rsid w:val="00D628CB"/>
    <w:rsid w:val="00DA25B6"/>
    <w:rsid w:val="00DC1BB4"/>
    <w:rsid w:val="00DD5D6E"/>
    <w:rsid w:val="00E315A3"/>
    <w:rsid w:val="00E41694"/>
    <w:rsid w:val="00E43C54"/>
    <w:rsid w:val="00E65E88"/>
    <w:rsid w:val="00E83AEE"/>
    <w:rsid w:val="00EC0ABE"/>
    <w:rsid w:val="00ED709C"/>
    <w:rsid w:val="00F55DBC"/>
    <w:rsid w:val="00F65B88"/>
    <w:rsid w:val="00F77C13"/>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hyperlink" Target="http://dx.doi.org/10.1016/j.biocon.2013.12.007" TargetMode="External"/><Relationship Id="rId21" Type="http://schemas.openxmlformats.org/officeDocument/2006/relationships/hyperlink" Target="http://CRAN.R-project.org/package=Taxonstand" TargetMode="External"/><Relationship Id="rId22" Type="http://schemas.openxmlformats.org/officeDocument/2006/relationships/hyperlink" Target="https://dx.doi.org/10.12688/f1000research.2-191.v2" TargetMode="External"/><Relationship Id="rId23" Type="http://schemas.openxmlformats.org/officeDocument/2006/relationships/hyperlink" Target="https://github.com/ropensci/taxize" TargetMode="External"/><Relationship Id="rId24" Type="http://schemas.openxmlformats.org/officeDocument/2006/relationships/hyperlink" Target="http://www.gbif.org/orc/?doc_id=1262" TargetMode="External"/><Relationship Id="rId25" Type="http://schemas.openxmlformats.org/officeDocument/2006/relationships/hyperlink" Target="http://www.gbif.org/orc/?doc_id=1229" TargetMode="External"/><Relationship Id="rId26" Type="http://schemas.openxmlformats.org/officeDocument/2006/relationships/hyperlink" Target="http://www.gbif.org/orc/?doc_id=1288" TargetMode="External"/><Relationship Id="rId27" Type="http://schemas.openxmlformats.org/officeDocument/2006/relationships/hyperlink" Target="http://eur-lex.europa.eu/LexUriServ/LexUriServ.do?uri=CELEX:31992L0043:EN:HTML" TargetMode="External"/><Relationship Id="rId28" Type="http://schemas.openxmlformats.org/officeDocument/2006/relationships/hyperlink" Target="http://www.ipni.org" TargetMode="External"/><Relationship Id="rId29" Type="http://schemas.openxmlformats.org/officeDocument/2006/relationships/hyperlink" Target="https://dx.doi.org/10.1080/1126350060115356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gbif.es/Darwin_test/Darwin_test.php" TargetMode="External"/><Relationship Id="rId31" Type="http://schemas.openxmlformats.org/officeDocument/2006/relationships/hyperlink" Target="http://dx.doi.org/10.1890/0012-9623-93.3.239" TargetMode="External"/><Relationship Id="rId32" Type="http://schemas.openxmlformats.org/officeDocument/2006/relationships/hyperlink" Target="https://dx.doi.org/10.1371/journal.pone.0102623" TargetMode="External"/><Relationship Id="rId9" Type="http://schemas.openxmlformats.org/officeDocument/2006/relationships/hyperlink" Target="http://www.gbif.org/dataset/db6cd9d7-7be5-4cd0-8b3c-fb6dd7446472"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www.catalogueoflife.org/col" TargetMode="External"/><Relationship Id="rId34" Type="http://schemas.openxmlformats.org/officeDocument/2006/relationships/hyperlink" Target="http://lib.icimod.org/record/26505/files/c_attachment_601_5624.pdf" TargetMode="External"/><Relationship Id="rId35" Type="http://schemas.openxmlformats.org/officeDocument/2006/relationships/hyperlink" Target="https://dx.doi.org/10.1007/BF00052021" TargetMode="External"/><Relationship Id="rId36" Type="http://schemas.openxmlformats.org/officeDocument/2006/relationships/hyperlink" Target="https://dx.doi.org/10.1111/j.1654-1103.2007.tb02592.x" TargetMode="External"/><Relationship Id="rId10" Type="http://schemas.openxmlformats.org/officeDocument/2006/relationships/hyperlink" Target="http://obsnev.es/linaria.html" TargetMode="External"/><Relationship Id="rId11" Type="http://schemas.openxmlformats.org/officeDocument/2006/relationships/hyperlink" Target="http://obsnev.es" TargetMode="External"/><Relationship Id="rId12" Type="http://schemas.openxmlformats.org/officeDocument/2006/relationships/hyperlink" Target="http://wiki.obsnev.es" TargetMode="External"/><Relationship Id="rId13" Type="http://schemas.openxmlformats.org/officeDocument/2006/relationships/comments" Target="comments.xml"/><Relationship Id="rId14" Type="http://schemas.openxmlformats.org/officeDocument/2006/relationships/hyperlink" Target="http://www.pastoresmonte.org/dl94" TargetMode="External"/><Relationship Id="rId15" Type="http://schemas.openxmlformats.org/officeDocument/2006/relationships/hyperlink" Target="http://www.revistaecosistemas.net/index.php/ecosistemas/article/view/46" TargetMode="External"/><Relationship Id="rId16" Type="http://schemas.openxmlformats.org/officeDocument/2006/relationships/hyperlink" Target="http://refbase.iecolab.es/files/aspizua/2014/2714_Aspizua_etal2014.pdf" TargetMode="External"/><Relationship Id="rId17" Type="http://schemas.openxmlformats.org/officeDocument/2006/relationships/hyperlink" Target="http://unesdoc.unesco.org/images/0014/001471/147170E.pdf" TargetMode="External"/><Relationship Id="rId18" Type="http://schemas.openxmlformats.org/officeDocument/2006/relationships/hyperlink" Target="http://dx.doi.org/10.1016/S0006-3207(97)00169-9" TargetMode="External"/><Relationship Id="rId19" Type="http://schemas.openxmlformats.org/officeDocument/2006/relationships/hyperlink" Target="http://refbase.iecolab.es/files/bonet/2010/2905_Bonet_etal2010.pdf" TargetMode="External"/><Relationship Id="rId37" Type="http://schemas.openxmlformats.org/officeDocument/2006/relationships/hyperlink" Target="http://rs.tdwg.org/dwc/terms/" TargetMode="External"/><Relationship Id="rId38" Type="http://schemas.openxmlformats.org/officeDocument/2006/relationships/hyperlink" Target="https://dx.doi.org/10.1371/journal.pone.0029715" TargetMode="External"/><Relationship Id="rId39" Type="http://schemas.openxmlformats.org/officeDocument/2006/relationships/hyperlink" Target="http://reddeparquesnacionales.mma.es/parques/rcg/html/rcg_boletin_01.htm" TargetMode="External"/><Relationship Id="rId40" Type="http://schemas.openxmlformats.org/officeDocument/2006/relationships/image" Target="media/image1.png"/><Relationship Id="rId41" Type="http://schemas.openxmlformats.org/officeDocument/2006/relationships/image" Target="media/image2.png"/><Relationship Id="rId42" Type="http://schemas.openxmlformats.org/officeDocument/2006/relationships/image" Target="media/image3.png"/><Relationship Id="rId43" Type="http://schemas.openxmlformats.org/officeDocument/2006/relationships/image" Target="media/image4.jpeg"/><Relationship Id="rId44" Type="http://schemas.openxmlformats.org/officeDocument/2006/relationships/image" Target="media/image5.jpg"/><Relationship Id="rId45"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29681-FB7B-C947-BC87-2728E818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19</Pages>
  <Words>5814</Words>
  <Characters>31982</Characters>
  <Application>Microsoft Macintosh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82</cp:revision>
  <cp:lastPrinted>2014-11-20T07:46:00Z</cp:lastPrinted>
  <dcterms:created xsi:type="dcterms:W3CDTF">2014-10-17T10:53:00Z</dcterms:created>
  <dcterms:modified xsi:type="dcterms:W3CDTF">2014-11-21T08:54:00Z</dcterms:modified>
</cp:coreProperties>
</file>